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B4D97" w14:textId="77777777" w:rsidR="00D222A2" w:rsidRDefault="006B0EFD" w:rsidP="00A56EFA">
      <w:pPr>
        <w:pStyle w:val="Default"/>
        <w:rPr>
          <w:b/>
          <w:bCs/>
          <w:sz w:val="22"/>
          <w:szCs w:val="22"/>
        </w:rPr>
      </w:pPr>
      <w:r w:rsidRPr="00D222A2">
        <w:rPr>
          <w:noProof/>
        </w:rPr>
        <w:drawing>
          <wp:inline distT="0" distB="0" distL="0" distR="0" wp14:anchorId="1FF0A806" wp14:editId="6E6AA4A6">
            <wp:extent cx="4008120" cy="1059180"/>
            <wp:effectExtent l="0" t="0" r="0" b="7620"/>
            <wp:docPr id="1" name="Afbeelding 1" descr="\\ad.onderwijsgeschillen.nl\homefolder$\Home\b.van.bommel\Bureaublad\logo S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onderwijsgeschillen.nl\homefolder$\Home\b.van.bommel\Bureaublad\logo SO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8120" cy="1059180"/>
                    </a:xfrm>
                    <a:prstGeom prst="rect">
                      <a:avLst/>
                    </a:prstGeom>
                    <a:noFill/>
                    <a:ln>
                      <a:noFill/>
                    </a:ln>
                  </pic:spPr>
                </pic:pic>
              </a:graphicData>
            </a:graphic>
          </wp:inline>
        </w:drawing>
      </w:r>
    </w:p>
    <w:p w14:paraId="19CC9198" w14:textId="77777777" w:rsidR="00D222A2" w:rsidRDefault="00D222A2" w:rsidP="00A56EFA">
      <w:pPr>
        <w:pStyle w:val="Default"/>
        <w:rPr>
          <w:b/>
          <w:bCs/>
          <w:sz w:val="22"/>
          <w:szCs w:val="22"/>
        </w:rPr>
      </w:pPr>
    </w:p>
    <w:p w14:paraId="57FA31E2" w14:textId="77777777" w:rsidR="006B0EFD" w:rsidRDefault="006B0EFD" w:rsidP="00A56EFA">
      <w:pPr>
        <w:pStyle w:val="Default"/>
        <w:rPr>
          <w:b/>
          <w:bCs/>
          <w:sz w:val="22"/>
          <w:szCs w:val="22"/>
        </w:rPr>
      </w:pPr>
    </w:p>
    <w:p w14:paraId="345897C0" w14:textId="77777777" w:rsidR="006B0EFD" w:rsidRDefault="006B0EFD" w:rsidP="00A56EFA">
      <w:pPr>
        <w:pStyle w:val="Default"/>
        <w:rPr>
          <w:b/>
          <w:bCs/>
          <w:sz w:val="22"/>
          <w:szCs w:val="22"/>
        </w:rPr>
      </w:pPr>
    </w:p>
    <w:p w14:paraId="45C262C3" w14:textId="77777777" w:rsidR="00A56EFA" w:rsidRPr="0035640A" w:rsidRDefault="00A56EFA" w:rsidP="00A56EFA">
      <w:pPr>
        <w:pStyle w:val="Default"/>
        <w:rPr>
          <w:sz w:val="22"/>
          <w:szCs w:val="22"/>
        </w:rPr>
      </w:pPr>
      <w:r w:rsidRPr="0035640A">
        <w:rPr>
          <w:b/>
          <w:bCs/>
          <w:sz w:val="22"/>
          <w:szCs w:val="22"/>
        </w:rPr>
        <w:t xml:space="preserve">Voorbeeldtekst </w:t>
      </w:r>
      <w:r w:rsidR="00012EA4">
        <w:rPr>
          <w:b/>
          <w:bCs/>
          <w:sz w:val="22"/>
          <w:szCs w:val="22"/>
        </w:rPr>
        <w:t xml:space="preserve">klachtenregeling voor </w:t>
      </w:r>
      <w:r w:rsidRPr="0035640A">
        <w:rPr>
          <w:b/>
          <w:bCs/>
          <w:sz w:val="22"/>
          <w:szCs w:val="22"/>
        </w:rPr>
        <w:t>schoolgids</w:t>
      </w:r>
      <w:r w:rsidR="00304D79" w:rsidRPr="0035640A">
        <w:rPr>
          <w:b/>
          <w:bCs/>
          <w:sz w:val="22"/>
          <w:szCs w:val="22"/>
        </w:rPr>
        <w:br/>
      </w:r>
    </w:p>
    <w:p w14:paraId="4D53ADA7" w14:textId="77777777" w:rsidR="00A56EFA" w:rsidRPr="0035640A" w:rsidRDefault="00304D79" w:rsidP="00A56EFA">
      <w:pPr>
        <w:pStyle w:val="Default"/>
        <w:rPr>
          <w:sz w:val="22"/>
          <w:szCs w:val="22"/>
        </w:rPr>
      </w:pPr>
      <w:r w:rsidRPr="0035640A">
        <w:rPr>
          <w:b/>
          <w:bCs/>
          <w:sz w:val="22"/>
          <w:szCs w:val="22"/>
        </w:rPr>
        <w:br/>
      </w:r>
      <w:r w:rsidR="00A56EFA" w:rsidRPr="0035640A">
        <w:rPr>
          <w:b/>
          <w:bCs/>
          <w:sz w:val="22"/>
          <w:szCs w:val="22"/>
        </w:rPr>
        <w:t xml:space="preserve">Klachtenregeling </w:t>
      </w:r>
    </w:p>
    <w:p w14:paraId="1E39BF34" w14:textId="77777777" w:rsidR="00A56EFA" w:rsidRPr="0035640A" w:rsidRDefault="00A56EFA" w:rsidP="00A56EFA">
      <w:pPr>
        <w:pStyle w:val="Default"/>
        <w:rPr>
          <w:sz w:val="22"/>
          <w:szCs w:val="22"/>
        </w:rPr>
      </w:pPr>
      <w:r w:rsidRPr="0035640A">
        <w:rPr>
          <w:sz w:val="22"/>
          <w:szCs w:val="22"/>
        </w:rPr>
        <w:t xml:space="preserve">Op school kunnen problemen ontstaan tussen ouders of leerlingen en (medewerkers van) de school. Vaak worden zulke problemen in onderling overleg bijgelegd. Soms is een meningsverschil van dien aard, dat iemand </w:t>
      </w:r>
      <w:r w:rsidR="00262EA4">
        <w:rPr>
          <w:sz w:val="22"/>
          <w:szCs w:val="22"/>
        </w:rPr>
        <w:t xml:space="preserve">hierover een klacht </w:t>
      </w:r>
      <w:r w:rsidRPr="0035640A">
        <w:rPr>
          <w:sz w:val="22"/>
          <w:szCs w:val="22"/>
        </w:rPr>
        <w:t xml:space="preserve">wil indienen. Die mogelijkheid is er. Voor de school is een klachtenregeling vastgesteld. Deze is voor iedereen die bij de school betrokken is in te zien op onze website. Iemand die wil klagen kan dat het beste eerst kenbaar maken bij de schoolleiding of het schoolbestuur. Mogelijk kan de klacht dan verholpen worden. </w:t>
      </w:r>
    </w:p>
    <w:p w14:paraId="2868F812" w14:textId="77777777" w:rsidR="00A56EFA" w:rsidRPr="0035640A" w:rsidRDefault="00304D79" w:rsidP="00A56EFA">
      <w:pPr>
        <w:pStyle w:val="Default"/>
        <w:rPr>
          <w:sz w:val="22"/>
          <w:szCs w:val="22"/>
        </w:rPr>
      </w:pPr>
      <w:r w:rsidRPr="0035640A">
        <w:rPr>
          <w:sz w:val="22"/>
          <w:szCs w:val="22"/>
        </w:rPr>
        <w:br/>
      </w:r>
      <w:r w:rsidR="00A56EFA" w:rsidRPr="0035640A">
        <w:rPr>
          <w:sz w:val="22"/>
          <w:szCs w:val="22"/>
        </w:rPr>
        <w:t xml:space="preserve">De school is voor de behandeling van klachten </w:t>
      </w:r>
      <w:proofErr w:type="gramStart"/>
      <w:r w:rsidR="00A56EFA" w:rsidRPr="0035640A">
        <w:rPr>
          <w:sz w:val="22"/>
          <w:szCs w:val="22"/>
        </w:rPr>
        <w:t>tevens</w:t>
      </w:r>
      <w:proofErr w:type="gramEnd"/>
      <w:r w:rsidR="00A56EFA" w:rsidRPr="0035640A">
        <w:rPr>
          <w:sz w:val="22"/>
          <w:szCs w:val="22"/>
        </w:rPr>
        <w:t xml:space="preserve"> aangesloten bij een onafhankelijke klachtencommissie: </w:t>
      </w:r>
      <w:hyperlink r:id="rId9" w:history="1">
        <w:r w:rsidR="00A56EFA" w:rsidRPr="0035640A">
          <w:rPr>
            <w:rStyle w:val="Hyperlink"/>
            <w:sz w:val="22"/>
            <w:szCs w:val="22"/>
          </w:rPr>
          <w:t>de Landelijke Kl</w:t>
        </w:r>
        <w:r w:rsidR="00263F0D">
          <w:rPr>
            <w:rStyle w:val="Hyperlink"/>
            <w:sz w:val="22"/>
            <w:szCs w:val="22"/>
          </w:rPr>
          <w:t>achtencommissie Onderwijs (LKC)</w:t>
        </w:r>
        <w:r w:rsidR="00A56EFA" w:rsidRPr="0035640A">
          <w:rPr>
            <w:rStyle w:val="Hyperlink"/>
            <w:sz w:val="22"/>
            <w:szCs w:val="22"/>
          </w:rPr>
          <w:t>.</w:t>
        </w:r>
      </w:hyperlink>
      <w:r w:rsidR="00A56EFA" w:rsidRPr="0035640A">
        <w:rPr>
          <w:sz w:val="22"/>
          <w:szCs w:val="22"/>
        </w:rPr>
        <w:t xml:space="preserve"> </w:t>
      </w:r>
    </w:p>
    <w:p w14:paraId="5E019DA2" w14:textId="77777777" w:rsidR="00A56EFA" w:rsidRPr="0035640A" w:rsidRDefault="00A56EFA" w:rsidP="00A56EFA">
      <w:pPr>
        <w:pStyle w:val="Default"/>
        <w:rPr>
          <w:sz w:val="22"/>
          <w:szCs w:val="22"/>
        </w:rPr>
      </w:pPr>
      <w:r w:rsidRPr="0035640A">
        <w:rPr>
          <w:sz w:val="22"/>
          <w:szCs w:val="22"/>
        </w:rPr>
        <w:t xml:space="preserve">Zowel ouders en leerlingen als personeelsleden kunnen een klacht voorleggen aan de LKC. </w:t>
      </w:r>
    </w:p>
    <w:p w14:paraId="7F093A8C" w14:textId="77777777" w:rsidR="00A56EFA" w:rsidRPr="0035640A" w:rsidRDefault="00304D79" w:rsidP="00A56EFA">
      <w:pPr>
        <w:pStyle w:val="Default"/>
        <w:rPr>
          <w:sz w:val="22"/>
          <w:szCs w:val="22"/>
        </w:rPr>
      </w:pPr>
      <w:r w:rsidRPr="0035640A">
        <w:rPr>
          <w:sz w:val="22"/>
          <w:szCs w:val="22"/>
        </w:rPr>
        <w:br/>
      </w:r>
      <w:r w:rsidR="00B67674">
        <w:rPr>
          <w:sz w:val="22"/>
          <w:szCs w:val="22"/>
        </w:rPr>
        <w:t xml:space="preserve">De LKC biedt verschillende mogelijkheden om de klacht te behandelen en op te lossen. </w:t>
      </w:r>
      <w:r w:rsidR="00A56EFA" w:rsidRPr="0035640A">
        <w:rPr>
          <w:sz w:val="22"/>
          <w:szCs w:val="22"/>
        </w:rPr>
        <w:t xml:space="preserve">Een </w:t>
      </w:r>
      <w:r w:rsidR="00B67674">
        <w:rPr>
          <w:sz w:val="22"/>
          <w:szCs w:val="22"/>
        </w:rPr>
        <w:t>medewerker</w:t>
      </w:r>
      <w:r w:rsidR="00A56EFA" w:rsidRPr="0035640A">
        <w:rPr>
          <w:sz w:val="22"/>
          <w:szCs w:val="22"/>
        </w:rPr>
        <w:t xml:space="preserve"> van Onderwijsgeschillen neemt contact op met de klager en het schoolbestuur of degene </w:t>
      </w:r>
      <w:r w:rsidR="00B67674">
        <w:rPr>
          <w:sz w:val="22"/>
          <w:szCs w:val="22"/>
        </w:rPr>
        <w:t>over wie</w:t>
      </w:r>
      <w:r w:rsidR="00A56EFA" w:rsidRPr="0035640A">
        <w:rPr>
          <w:sz w:val="22"/>
          <w:szCs w:val="22"/>
        </w:rPr>
        <w:t xml:space="preserve"> is geklaagd en bespreekt dan welke route het beste gekozen kan worden om de klacht op te lossen. Dit gesprek kan leiden </w:t>
      </w:r>
      <w:r w:rsidR="008B0403" w:rsidRPr="0035640A">
        <w:rPr>
          <w:sz w:val="22"/>
          <w:szCs w:val="22"/>
        </w:rPr>
        <w:t xml:space="preserve">tot </w:t>
      </w:r>
      <w:r w:rsidR="00B67674">
        <w:rPr>
          <w:sz w:val="22"/>
          <w:szCs w:val="22"/>
        </w:rPr>
        <w:t xml:space="preserve">interne klachtbehandeling door het schoolbestuur of de school, </w:t>
      </w:r>
      <w:proofErr w:type="spellStart"/>
      <w:r w:rsidR="00B67674">
        <w:rPr>
          <w:sz w:val="22"/>
          <w:szCs w:val="22"/>
        </w:rPr>
        <w:t>mediation</w:t>
      </w:r>
      <w:proofErr w:type="spellEnd"/>
      <w:r w:rsidR="00B67674">
        <w:rPr>
          <w:sz w:val="22"/>
          <w:szCs w:val="22"/>
        </w:rPr>
        <w:t xml:space="preserve"> of een formele procedure bij de Commissie. Meer informatie over de mogelijkheden en de procedure bij de LKC vindt u op </w:t>
      </w:r>
      <w:hyperlink r:id="rId10" w:history="1">
        <w:r w:rsidR="00B67674" w:rsidRPr="00B976C9">
          <w:rPr>
            <w:rStyle w:val="Hyperlink"/>
            <w:sz w:val="22"/>
            <w:szCs w:val="22"/>
          </w:rPr>
          <w:t>www.onderwijsgeschillen.nl</w:t>
        </w:r>
      </w:hyperlink>
      <w:r w:rsidR="00B67674">
        <w:rPr>
          <w:sz w:val="22"/>
          <w:szCs w:val="22"/>
        </w:rPr>
        <w:t xml:space="preserve"> </w:t>
      </w:r>
    </w:p>
    <w:p w14:paraId="2017FFE0" w14:textId="77777777" w:rsidR="00E85F9E" w:rsidRDefault="00E85F9E" w:rsidP="00A56EFA">
      <w:pPr>
        <w:pStyle w:val="Default"/>
        <w:rPr>
          <w:sz w:val="22"/>
          <w:szCs w:val="22"/>
        </w:rPr>
      </w:pPr>
    </w:p>
    <w:p w14:paraId="53C00752" w14:textId="77777777" w:rsidR="00A56EFA" w:rsidRDefault="00103DE7" w:rsidP="00A56EFA">
      <w:pPr>
        <w:pStyle w:val="Default"/>
        <w:rPr>
          <w:rStyle w:val="Hyperlink"/>
          <w:sz w:val="22"/>
          <w:szCs w:val="22"/>
        </w:rPr>
      </w:pPr>
      <w:r w:rsidRPr="0035640A">
        <w:rPr>
          <w:sz w:val="22"/>
          <w:szCs w:val="22"/>
        </w:rPr>
        <w:t xml:space="preserve">Onderwijsgeschillen biedt ook </w:t>
      </w:r>
      <w:proofErr w:type="spellStart"/>
      <w:r w:rsidRPr="0035640A">
        <w:rPr>
          <w:sz w:val="22"/>
          <w:szCs w:val="22"/>
        </w:rPr>
        <w:t>mediation</w:t>
      </w:r>
      <w:proofErr w:type="spellEnd"/>
      <w:r w:rsidRPr="0035640A">
        <w:rPr>
          <w:sz w:val="22"/>
          <w:szCs w:val="22"/>
        </w:rPr>
        <w:t xml:space="preserve"> aan voordat er een officiële klacht bij de LKC is ingediend. U kunt dan tot een oplossing voor een (dreigend) conflict komen met behulp van een mediator van Onderwijsgeschillen en zo een formele procedure voorkomen. Om te bespreken of </w:t>
      </w:r>
      <w:proofErr w:type="spellStart"/>
      <w:r w:rsidRPr="0035640A">
        <w:rPr>
          <w:sz w:val="22"/>
          <w:szCs w:val="22"/>
        </w:rPr>
        <w:t>mediation</w:t>
      </w:r>
      <w:proofErr w:type="spellEnd"/>
      <w:r w:rsidRPr="0035640A">
        <w:rPr>
          <w:sz w:val="22"/>
          <w:szCs w:val="22"/>
        </w:rPr>
        <w:t xml:space="preserve"> tot de mogelijkheden behoort kunt u contact opnemen met de </w:t>
      </w:r>
      <w:hyperlink r:id="rId11" w:history="1">
        <w:r w:rsidRPr="0035640A">
          <w:rPr>
            <w:rStyle w:val="Hyperlink"/>
            <w:sz w:val="22"/>
            <w:szCs w:val="22"/>
          </w:rPr>
          <w:t>Mediationdesk van Onderwijsgeschillen</w:t>
        </w:r>
      </w:hyperlink>
      <w:r w:rsidRPr="0035640A">
        <w:rPr>
          <w:sz w:val="22"/>
          <w:szCs w:val="22"/>
        </w:rPr>
        <w:t xml:space="preserve">. U kunt de Mediatondesk bereiken via telefoonnummer 030-2809590 of email </w:t>
      </w:r>
      <w:hyperlink r:id="rId12" w:history="1">
        <w:r w:rsidRPr="0035640A">
          <w:rPr>
            <w:rStyle w:val="Hyperlink"/>
            <w:sz w:val="22"/>
            <w:szCs w:val="22"/>
          </w:rPr>
          <w:t>mediation@onderwijsgeschillen.nl</w:t>
        </w:r>
      </w:hyperlink>
      <w:r>
        <w:rPr>
          <w:rStyle w:val="Hyperlink"/>
          <w:sz w:val="22"/>
          <w:szCs w:val="22"/>
        </w:rPr>
        <w:t>.</w:t>
      </w:r>
    </w:p>
    <w:p w14:paraId="08E5B18E" w14:textId="77777777" w:rsidR="00E85F9E" w:rsidRPr="00012EA4" w:rsidRDefault="00E85F9E" w:rsidP="00A56EFA">
      <w:pPr>
        <w:pStyle w:val="Default"/>
        <w:rPr>
          <w:rStyle w:val="Hyperlink"/>
          <w:sz w:val="22"/>
          <w:szCs w:val="22"/>
        </w:rPr>
      </w:pPr>
    </w:p>
    <w:p w14:paraId="6ED9431D" w14:textId="77777777" w:rsidR="00974A28" w:rsidRPr="00012EA4" w:rsidRDefault="00A56EFA" w:rsidP="00304D79">
      <w:pPr>
        <w:pStyle w:val="Default"/>
        <w:rPr>
          <w:sz w:val="22"/>
          <w:szCs w:val="22"/>
        </w:rPr>
      </w:pPr>
      <w:r w:rsidRPr="00012EA4">
        <w:rPr>
          <w:sz w:val="22"/>
          <w:szCs w:val="22"/>
        </w:rPr>
        <w:t xml:space="preserve">De LKC is te bereiken bij Onderwijsgeschillen, </w:t>
      </w:r>
      <w:r w:rsidR="00012EA4" w:rsidRPr="00012EA4">
        <w:rPr>
          <w:sz w:val="22"/>
          <w:szCs w:val="22"/>
        </w:rPr>
        <w:t>Zwarte Woud 2</w:t>
      </w:r>
      <w:r w:rsidR="00012EA4">
        <w:rPr>
          <w:sz w:val="22"/>
          <w:szCs w:val="22"/>
        </w:rPr>
        <w:t xml:space="preserve"> </w:t>
      </w:r>
      <w:r w:rsidR="00012EA4" w:rsidRPr="00012EA4">
        <w:rPr>
          <w:sz w:val="22"/>
          <w:szCs w:val="22"/>
        </w:rPr>
        <w:t>Utrecht</w:t>
      </w:r>
      <w:r w:rsidRPr="00012EA4">
        <w:rPr>
          <w:sz w:val="22"/>
          <w:szCs w:val="22"/>
        </w:rPr>
        <w:t xml:space="preserve">, telefoon 030-2809590. U kunt ook </w:t>
      </w:r>
      <w:r w:rsidR="000D75C3">
        <w:rPr>
          <w:sz w:val="22"/>
          <w:szCs w:val="22"/>
        </w:rPr>
        <w:t xml:space="preserve">een </w:t>
      </w:r>
      <w:r w:rsidRPr="00012EA4">
        <w:rPr>
          <w:sz w:val="22"/>
          <w:szCs w:val="22"/>
        </w:rPr>
        <w:t xml:space="preserve">e-mail sturen naar </w:t>
      </w:r>
      <w:hyperlink r:id="rId13" w:history="1">
        <w:r w:rsidR="00263F0D" w:rsidRPr="000768F1">
          <w:rPr>
            <w:rStyle w:val="Hyperlink"/>
            <w:sz w:val="22"/>
            <w:szCs w:val="22"/>
          </w:rPr>
          <w:t>info@onderwijsgeschillen.nl</w:t>
        </w:r>
      </w:hyperlink>
      <w:r w:rsidRPr="00012EA4">
        <w:rPr>
          <w:sz w:val="22"/>
          <w:szCs w:val="22"/>
        </w:rPr>
        <w:t xml:space="preserve">. Op de website </w:t>
      </w:r>
      <w:hyperlink r:id="rId14" w:history="1">
        <w:r w:rsidR="00012EA4" w:rsidRPr="000768F1">
          <w:rPr>
            <w:rStyle w:val="Hyperlink"/>
            <w:sz w:val="22"/>
            <w:szCs w:val="22"/>
          </w:rPr>
          <w:t>https://onderwijsgeschillen.nl/</w:t>
        </w:r>
      </w:hyperlink>
      <w:r w:rsidR="00012EA4">
        <w:rPr>
          <w:sz w:val="22"/>
          <w:szCs w:val="22"/>
        </w:rPr>
        <w:t xml:space="preserve"> </w:t>
      </w:r>
      <w:r w:rsidRPr="00012EA4">
        <w:rPr>
          <w:sz w:val="22"/>
          <w:szCs w:val="22"/>
        </w:rPr>
        <w:t>is meer informatie te vinden over klachtbehandeling.</w:t>
      </w:r>
    </w:p>
    <w:sectPr w:rsidR="00974A28" w:rsidRPr="00012EA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86832" w14:textId="77777777" w:rsidR="00597E81" w:rsidRDefault="00597E81">
      <w:r>
        <w:separator/>
      </w:r>
    </w:p>
  </w:endnote>
  <w:endnote w:type="continuationSeparator" w:id="0">
    <w:p w14:paraId="04273383" w14:textId="77777777" w:rsidR="00597E81" w:rsidRDefault="00597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B27F1" w14:textId="77777777" w:rsidR="00D222A2" w:rsidRDefault="00D222A2">
    <w:pPr>
      <w:pStyle w:val="Voettekst"/>
    </w:pPr>
    <w:r>
      <w:t>Onderwijsgeschillen, januari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C8C42" w14:textId="77777777" w:rsidR="00597E81" w:rsidRDefault="00597E81">
      <w:r>
        <w:separator/>
      </w:r>
    </w:p>
  </w:footnote>
  <w:footnote w:type="continuationSeparator" w:id="0">
    <w:p w14:paraId="52C93F82" w14:textId="77777777" w:rsidR="00597E81" w:rsidRDefault="00597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1ECD"/>
    <w:multiLevelType w:val="hybridMultilevel"/>
    <w:tmpl w:val="9D4CDC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9650FC4"/>
    <w:multiLevelType w:val="hybridMultilevel"/>
    <w:tmpl w:val="4C5001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nl-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EFA"/>
    <w:rsid w:val="000033E7"/>
    <w:rsid w:val="00012EA4"/>
    <w:rsid w:val="000528A6"/>
    <w:rsid w:val="0008251A"/>
    <w:rsid w:val="000B58AB"/>
    <w:rsid w:val="000D75C3"/>
    <w:rsid w:val="00103DE7"/>
    <w:rsid w:val="00107A45"/>
    <w:rsid w:val="001542CB"/>
    <w:rsid w:val="00262EA4"/>
    <w:rsid w:val="00263F0D"/>
    <w:rsid w:val="002B4CF4"/>
    <w:rsid w:val="002F088B"/>
    <w:rsid w:val="00304D79"/>
    <w:rsid w:val="0035640A"/>
    <w:rsid w:val="0036679A"/>
    <w:rsid w:val="00505D44"/>
    <w:rsid w:val="00597E81"/>
    <w:rsid w:val="005A21F7"/>
    <w:rsid w:val="0060450F"/>
    <w:rsid w:val="00641009"/>
    <w:rsid w:val="006A7A13"/>
    <w:rsid w:val="006B0EFD"/>
    <w:rsid w:val="007D03C9"/>
    <w:rsid w:val="008B0403"/>
    <w:rsid w:val="008E4C21"/>
    <w:rsid w:val="0092626A"/>
    <w:rsid w:val="00974A28"/>
    <w:rsid w:val="00A56EFA"/>
    <w:rsid w:val="00A72F47"/>
    <w:rsid w:val="00AD6875"/>
    <w:rsid w:val="00B67674"/>
    <w:rsid w:val="00CD7135"/>
    <w:rsid w:val="00D222A2"/>
    <w:rsid w:val="00E60B47"/>
    <w:rsid w:val="00E85F9E"/>
    <w:rsid w:val="00FE78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B8EC2"/>
  <w15:chartTrackingRefBased/>
  <w15:docId w15:val="{44C87146-CA76-48EE-80B4-0C8E66A4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8251A"/>
  </w:style>
  <w:style w:type="paragraph" w:styleId="Kop1">
    <w:name w:val="heading 1"/>
    <w:basedOn w:val="Standaard"/>
    <w:next w:val="Standaard"/>
    <w:link w:val="Kop1Char"/>
    <w:qFormat/>
    <w:rsid w:val="0060450F"/>
    <w:pPr>
      <w:keepNext/>
      <w:spacing w:before="240" w:after="60"/>
      <w:outlineLvl w:val="0"/>
    </w:pPr>
    <w:rPr>
      <w:rFonts w:cs="Arial"/>
      <w:b/>
      <w:bCs/>
      <w:color w:val="10137E"/>
      <w:kern w:val="32"/>
      <w:sz w:val="36"/>
      <w:szCs w:val="32"/>
    </w:rPr>
  </w:style>
  <w:style w:type="paragraph" w:styleId="Kop2">
    <w:name w:val="heading 2"/>
    <w:basedOn w:val="Standaard"/>
    <w:next w:val="Standaard"/>
    <w:link w:val="Kop2Char"/>
    <w:autoRedefine/>
    <w:unhideWhenUsed/>
    <w:qFormat/>
    <w:rsid w:val="0060450F"/>
    <w:pPr>
      <w:keepNext/>
      <w:keepLines/>
      <w:spacing w:before="40"/>
      <w:outlineLvl w:val="1"/>
    </w:pPr>
    <w:rPr>
      <w:rFonts w:eastAsiaTheme="majorEastAsia" w:cstheme="majorBidi"/>
      <w:b/>
      <w:color w:val="10137E"/>
      <w:sz w:val="32"/>
      <w:szCs w:val="28"/>
    </w:rPr>
  </w:style>
  <w:style w:type="paragraph" w:styleId="Kop3">
    <w:name w:val="heading 3"/>
    <w:basedOn w:val="Standaard"/>
    <w:next w:val="Standaard"/>
    <w:link w:val="Kop3Char"/>
    <w:autoRedefine/>
    <w:unhideWhenUsed/>
    <w:qFormat/>
    <w:rsid w:val="0060450F"/>
    <w:pPr>
      <w:keepNext/>
      <w:keepLines/>
      <w:spacing w:before="40"/>
      <w:outlineLvl w:val="2"/>
    </w:pPr>
    <w:rPr>
      <w:rFonts w:eastAsiaTheme="majorEastAsia" w:cstheme="majorBidi"/>
      <w:b/>
      <w:color w:val="10137E"/>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8251A"/>
    <w:pPr>
      <w:tabs>
        <w:tab w:val="center" w:pos="4536"/>
        <w:tab w:val="right" w:pos="9072"/>
      </w:tabs>
    </w:pPr>
  </w:style>
  <w:style w:type="paragraph" w:styleId="Voettekst">
    <w:name w:val="footer"/>
    <w:basedOn w:val="Standaard"/>
    <w:rsid w:val="0008251A"/>
    <w:pPr>
      <w:tabs>
        <w:tab w:val="center" w:pos="4536"/>
        <w:tab w:val="right" w:pos="9072"/>
      </w:tabs>
    </w:pPr>
  </w:style>
  <w:style w:type="character" w:customStyle="1" w:styleId="Kop2Char">
    <w:name w:val="Kop 2 Char"/>
    <w:basedOn w:val="Standaardalinea-lettertype"/>
    <w:link w:val="Kop2"/>
    <w:rsid w:val="0060450F"/>
    <w:rPr>
      <w:rFonts w:eastAsiaTheme="majorEastAsia" w:cstheme="majorBidi"/>
      <w:b/>
      <w:color w:val="10137E"/>
      <w:sz w:val="32"/>
      <w:szCs w:val="28"/>
    </w:rPr>
  </w:style>
  <w:style w:type="paragraph" w:customStyle="1" w:styleId="Stijl2">
    <w:name w:val="Stijl2"/>
    <w:basedOn w:val="Kop1"/>
    <w:link w:val="Stijl2Char"/>
    <w:autoRedefine/>
    <w:qFormat/>
    <w:rsid w:val="0008251A"/>
    <w:rPr>
      <w:rFonts w:ascii="Arial" w:hAnsi="Arial"/>
      <w:sz w:val="16"/>
    </w:rPr>
  </w:style>
  <w:style w:type="character" w:customStyle="1" w:styleId="Stijl2Char">
    <w:name w:val="Stijl2 Char"/>
    <w:basedOn w:val="Kop1Char"/>
    <w:link w:val="Stijl2"/>
    <w:rsid w:val="0008251A"/>
    <w:rPr>
      <w:rFonts w:ascii="Arial" w:hAnsi="Arial" w:cs="Arial"/>
      <w:b/>
      <w:bCs/>
      <w:color w:val="10137E"/>
      <w:kern w:val="32"/>
      <w:sz w:val="16"/>
      <w:szCs w:val="32"/>
    </w:rPr>
  </w:style>
  <w:style w:type="paragraph" w:customStyle="1" w:styleId="Stijl1">
    <w:name w:val="Stijl1"/>
    <w:basedOn w:val="Kop1"/>
    <w:link w:val="Stijl1Char"/>
    <w:qFormat/>
    <w:rsid w:val="0008251A"/>
  </w:style>
  <w:style w:type="character" w:customStyle="1" w:styleId="Stijl1Char">
    <w:name w:val="Stijl1 Char"/>
    <w:basedOn w:val="Kop1Char"/>
    <w:link w:val="Stijl1"/>
    <w:rsid w:val="0008251A"/>
    <w:rPr>
      <w:rFonts w:ascii="Calibri" w:hAnsi="Calibri" w:cs="Arial"/>
      <w:b/>
      <w:bCs/>
      <w:color w:val="10137E"/>
      <w:kern w:val="32"/>
      <w:sz w:val="32"/>
      <w:szCs w:val="32"/>
    </w:rPr>
  </w:style>
  <w:style w:type="character" w:customStyle="1" w:styleId="Kop1Char">
    <w:name w:val="Kop 1 Char"/>
    <w:basedOn w:val="Standaardalinea-lettertype"/>
    <w:link w:val="Kop1"/>
    <w:rsid w:val="0060450F"/>
    <w:rPr>
      <w:rFonts w:cs="Arial"/>
      <w:b/>
      <w:bCs/>
      <w:color w:val="10137E"/>
      <w:kern w:val="32"/>
      <w:sz w:val="36"/>
      <w:szCs w:val="32"/>
    </w:rPr>
  </w:style>
  <w:style w:type="character" w:styleId="Hyperlink">
    <w:name w:val="Hyperlink"/>
    <w:uiPriority w:val="99"/>
    <w:rsid w:val="0008251A"/>
    <w:rPr>
      <w:color w:val="0000FF"/>
      <w:u w:val="single"/>
    </w:rPr>
  </w:style>
  <w:style w:type="character" w:styleId="Zwaar">
    <w:name w:val="Strong"/>
    <w:qFormat/>
    <w:rsid w:val="0008251A"/>
    <w:rPr>
      <w:b/>
      <w:bCs/>
    </w:rPr>
  </w:style>
  <w:style w:type="character" w:customStyle="1" w:styleId="Kop3Char">
    <w:name w:val="Kop 3 Char"/>
    <w:basedOn w:val="Standaardalinea-lettertype"/>
    <w:link w:val="Kop3"/>
    <w:rsid w:val="0060450F"/>
    <w:rPr>
      <w:rFonts w:eastAsiaTheme="majorEastAsia" w:cstheme="majorBidi"/>
      <w:b/>
      <w:color w:val="10137E"/>
      <w:sz w:val="28"/>
      <w:szCs w:val="24"/>
    </w:rPr>
  </w:style>
  <w:style w:type="paragraph" w:customStyle="1" w:styleId="Default">
    <w:name w:val="Default"/>
    <w:rsid w:val="00A56EFA"/>
    <w:pPr>
      <w:autoSpaceDE w:val="0"/>
      <w:autoSpaceDN w:val="0"/>
      <w:adjustRightInd w:val="0"/>
    </w:pPr>
    <w:rPr>
      <w:color w:val="000000"/>
      <w:sz w:val="24"/>
      <w:szCs w:val="24"/>
    </w:rPr>
  </w:style>
  <w:style w:type="paragraph" w:styleId="Ballontekst">
    <w:name w:val="Balloon Text"/>
    <w:basedOn w:val="Standaard"/>
    <w:link w:val="BallontekstChar"/>
    <w:rsid w:val="00304D79"/>
    <w:rPr>
      <w:rFonts w:ascii="Segoe UI" w:hAnsi="Segoe UI" w:cs="Segoe UI"/>
      <w:sz w:val="18"/>
      <w:szCs w:val="18"/>
    </w:rPr>
  </w:style>
  <w:style w:type="character" w:customStyle="1" w:styleId="BallontekstChar">
    <w:name w:val="Ballontekst Char"/>
    <w:basedOn w:val="Standaardalinea-lettertype"/>
    <w:link w:val="Ballontekst"/>
    <w:rsid w:val="00304D79"/>
    <w:rPr>
      <w:rFonts w:ascii="Segoe UI" w:hAnsi="Segoe UI" w:cs="Segoe UI"/>
      <w:sz w:val="18"/>
      <w:szCs w:val="18"/>
    </w:rPr>
  </w:style>
  <w:style w:type="character" w:styleId="GevolgdeHyperlink">
    <w:name w:val="FollowedHyperlink"/>
    <w:basedOn w:val="Standaardalinea-lettertype"/>
    <w:rsid w:val="00263F0D"/>
    <w:rPr>
      <w:color w:val="954F72" w:themeColor="followedHyperlink"/>
      <w:u w:val="single"/>
    </w:rPr>
  </w:style>
  <w:style w:type="paragraph" w:styleId="Voetnoottekst">
    <w:name w:val="footnote text"/>
    <w:basedOn w:val="Standaard"/>
    <w:link w:val="VoetnoottekstChar"/>
    <w:rsid w:val="00D222A2"/>
    <w:rPr>
      <w:sz w:val="20"/>
      <w:szCs w:val="20"/>
    </w:rPr>
  </w:style>
  <w:style w:type="character" w:customStyle="1" w:styleId="VoetnoottekstChar">
    <w:name w:val="Voetnoottekst Char"/>
    <w:basedOn w:val="Standaardalinea-lettertype"/>
    <w:link w:val="Voetnoottekst"/>
    <w:rsid w:val="00D222A2"/>
    <w:rPr>
      <w:sz w:val="20"/>
      <w:szCs w:val="20"/>
    </w:rPr>
  </w:style>
  <w:style w:type="character" w:styleId="Voetnootmarkering">
    <w:name w:val="footnote reference"/>
    <w:basedOn w:val="Standaardalinea-lettertype"/>
    <w:rsid w:val="00D222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onderwijsgeschillen.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diation@onderwijsgeschillen.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derwijsgeschillen.nl/media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nderwijsgeschillen.nl" TargetMode="External"/><Relationship Id="rId4" Type="http://schemas.openxmlformats.org/officeDocument/2006/relationships/settings" Target="settings.xml"/><Relationship Id="rId9" Type="http://schemas.openxmlformats.org/officeDocument/2006/relationships/hyperlink" Target="https://onderwijsgeschillen.nl/commissie/landelijke-klachtencommissie-onderwijs-lkc" TargetMode="External"/><Relationship Id="rId14" Type="http://schemas.openxmlformats.org/officeDocument/2006/relationships/hyperlink" Target="https://onderwijsgeschill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A1EF5-3B34-46F0-99DE-207A85062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2130</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Birgitta van Bommel</dc:creator>
  <cp:keywords/>
  <dc:description/>
  <cp:lastModifiedBy>Bogaerdt, M.</cp:lastModifiedBy>
  <cp:revision>2</cp:revision>
  <dcterms:created xsi:type="dcterms:W3CDTF">2021-05-21T09:49:00Z</dcterms:created>
  <dcterms:modified xsi:type="dcterms:W3CDTF">2021-05-21T09:49:00Z</dcterms:modified>
</cp:coreProperties>
</file>